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Pr="003C0253" w:rsidRDefault="00D02345" w:rsidP="00D02345">
      <w:pPr>
        <w:jc w:val="center"/>
        <w:rPr>
          <w:b/>
        </w:rPr>
      </w:pPr>
      <w:r w:rsidRPr="003C0253">
        <w:rPr>
          <w:b/>
        </w:rPr>
        <w:t>Tabela punktów za osiągnięcia naukowe lub artystyczne</w:t>
      </w:r>
    </w:p>
    <w:p w:rsidR="00D02345" w:rsidRPr="00552A04" w:rsidRDefault="00D02345" w:rsidP="00D0234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t>Załącznik nr 12 do</w:t>
      </w:r>
      <w:r w:rsidRPr="00552A04">
        <w:rPr>
          <w:sz w:val="22"/>
          <w:szCs w:val="22"/>
        </w:rPr>
        <w:t xml:space="preserve"> Regulaminu </w:t>
      </w:r>
      <w:r w:rsidR="000B1711" w:rsidRPr="00552A04">
        <w:rPr>
          <w:sz w:val="22"/>
          <w:szCs w:val="22"/>
        </w:rPr>
        <w:t>świadczeń</w:t>
      </w:r>
      <w:r>
        <w:rPr>
          <w:sz w:val="22"/>
          <w:szCs w:val="22"/>
        </w:rPr>
        <w:t xml:space="preserve"> </w:t>
      </w:r>
      <w:r w:rsidRPr="00552A04">
        <w:rPr>
          <w:sz w:val="22"/>
          <w:szCs w:val="22"/>
        </w:rPr>
        <w:t>dla s</w:t>
      </w:r>
      <w:r>
        <w:rPr>
          <w:sz w:val="22"/>
          <w:szCs w:val="22"/>
        </w:rPr>
        <w:t xml:space="preserve">tudentów Wszechnicy </w:t>
      </w:r>
      <w:r w:rsidR="000B1711">
        <w:rPr>
          <w:sz w:val="22"/>
          <w:szCs w:val="22"/>
        </w:rPr>
        <w:t xml:space="preserve">Polskiej </w:t>
      </w:r>
      <w:r w:rsidR="000B1711" w:rsidRPr="00552A04">
        <w:rPr>
          <w:sz w:val="22"/>
          <w:szCs w:val="22"/>
        </w:rPr>
        <w:t>w</w:t>
      </w:r>
      <w:r w:rsidRPr="00552A04">
        <w:rPr>
          <w:sz w:val="22"/>
          <w:szCs w:val="22"/>
        </w:rPr>
        <w:t xml:space="preserve"> Warszawie.</w:t>
      </w:r>
    </w:p>
    <w:p w:rsidR="00D02345" w:rsidRPr="00552A04" w:rsidRDefault="00D02345" w:rsidP="00D0234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pPr w:leftFromText="141" w:rightFromText="141" w:horzAnchor="margin" w:tblpY="1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305"/>
        <w:gridCol w:w="1364"/>
      </w:tblGrid>
      <w:tr w:rsidR="00D02345" w:rsidTr="000502CA">
        <w:trPr>
          <w:trHeight w:val="538"/>
        </w:trPr>
        <w:tc>
          <w:tcPr>
            <w:tcW w:w="543" w:type="dxa"/>
            <w:vAlign w:val="center"/>
          </w:tcPr>
          <w:p w:rsidR="00D02345" w:rsidRDefault="00D02345" w:rsidP="000502CA">
            <w:bookmarkStart w:id="0" w:name="_GoBack"/>
            <w:bookmarkEnd w:id="0"/>
            <w:r>
              <w:t>I</w:t>
            </w:r>
          </w:p>
        </w:tc>
        <w:tc>
          <w:tcPr>
            <w:tcW w:w="7305" w:type="dxa"/>
            <w:vAlign w:val="center"/>
          </w:tcPr>
          <w:p w:rsidR="00D02345" w:rsidRDefault="00D02345" w:rsidP="000502CA">
            <w:pPr>
              <w:jc w:val="center"/>
            </w:pPr>
            <w:r>
              <w:t>Rodzaj działalności i aktywności studenta</w:t>
            </w:r>
          </w:p>
        </w:tc>
        <w:tc>
          <w:tcPr>
            <w:tcW w:w="1364" w:type="dxa"/>
            <w:vAlign w:val="center"/>
          </w:tcPr>
          <w:p w:rsidR="00D02345" w:rsidRDefault="00D02345" w:rsidP="000502CA">
            <w:pPr>
              <w:jc w:val="center"/>
            </w:pPr>
            <w:r>
              <w:t>Przelicznik punktowy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1.</w:t>
            </w:r>
          </w:p>
        </w:tc>
        <w:tc>
          <w:tcPr>
            <w:tcW w:w="7305" w:type="dxa"/>
          </w:tcPr>
          <w:p w:rsidR="00D02345" w:rsidRDefault="00D02345" w:rsidP="00B0530D">
            <w:r>
              <w:t xml:space="preserve">Publikacja poza granicami Polski, z Listy Filadelfijskiej, z listy punktowanych </w:t>
            </w:r>
            <w:proofErr w:type="spellStart"/>
            <w:r>
              <w:t>MNiSW</w:t>
            </w:r>
            <w:proofErr w:type="spellEnd"/>
            <w:r>
              <w:t>, referat wygłoszony na konferencji naukowej w języku obcym poza granicami kraju</w:t>
            </w:r>
          </w:p>
        </w:tc>
        <w:tc>
          <w:tcPr>
            <w:tcW w:w="1364" w:type="dxa"/>
          </w:tcPr>
          <w:p w:rsidR="00D02345" w:rsidRDefault="00D02345" w:rsidP="00B0530D">
            <w:r>
              <w:t>5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2.</w:t>
            </w:r>
          </w:p>
        </w:tc>
        <w:tc>
          <w:tcPr>
            <w:tcW w:w="7305" w:type="dxa"/>
          </w:tcPr>
          <w:p w:rsidR="00D02345" w:rsidRDefault="00D02345" w:rsidP="00B0530D">
            <w:r>
              <w:t>Recenzowana publikacja w języku obcym w wydawnictwie krajowym, referat wygłoszony w języku obcym na międzynarodowej konferencji naukowej o zasięgu krajowym</w:t>
            </w:r>
          </w:p>
        </w:tc>
        <w:tc>
          <w:tcPr>
            <w:tcW w:w="1364" w:type="dxa"/>
          </w:tcPr>
          <w:p w:rsidR="00D02345" w:rsidRDefault="00D02345" w:rsidP="00B0530D">
            <w:r>
              <w:t>4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3.</w:t>
            </w:r>
          </w:p>
        </w:tc>
        <w:tc>
          <w:tcPr>
            <w:tcW w:w="7305" w:type="dxa"/>
          </w:tcPr>
          <w:p w:rsidR="00D02345" w:rsidRDefault="00D02345" w:rsidP="00B0530D">
            <w:r>
              <w:t>Recenzowana publikacja w języku polskim w czasopiśmie o zasięgu ogólnopolskim, referat wygłoszony w języku polskim na konferencji naukowej o zasięgu krajowym</w:t>
            </w:r>
          </w:p>
        </w:tc>
        <w:tc>
          <w:tcPr>
            <w:tcW w:w="1364" w:type="dxa"/>
          </w:tcPr>
          <w:p w:rsidR="00D02345" w:rsidRDefault="00D02345" w:rsidP="00B0530D">
            <w:r>
              <w:t>3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4.</w:t>
            </w:r>
          </w:p>
        </w:tc>
        <w:tc>
          <w:tcPr>
            <w:tcW w:w="7305" w:type="dxa"/>
          </w:tcPr>
          <w:p w:rsidR="00D02345" w:rsidRPr="006C6704" w:rsidRDefault="00D02345" w:rsidP="00B0530D">
            <w:r w:rsidRPr="006C6704">
              <w:t xml:space="preserve">Laureat lub finalista olimpiady przedmiotowej o zasięgu ogólnopolskim, o których mowa w przepisach o systemie oświaty. Profil olimpiady jest zgodny z obszarem wiedzy, do którego jest przyporządkowany kierunek studiów (dotyczy studentów I roku i </w:t>
            </w:r>
            <w:proofErr w:type="spellStart"/>
            <w:r w:rsidRPr="006C6704">
              <w:t>I</w:t>
            </w:r>
            <w:proofErr w:type="spellEnd"/>
            <w:r w:rsidRPr="006C6704">
              <w:t xml:space="preserve"> semestru)</w:t>
            </w:r>
          </w:p>
        </w:tc>
        <w:tc>
          <w:tcPr>
            <w:tcW w:w="1364" w:type="dxa"/>
          </w:tcPr>
          <w:p w:rsidR="00D02345" w:rsidRDefault="00D02345" w:rsidP="00B0530D">
            <w:r>
              <w:t>3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5.</w:t>
            </w:r>
          </w:p>
        </w:tc>
        <w:tc>
          <w:tcPr>
            <w:tcW w:w="7305" w:type="dxa"/>
          </w:tcPr>
          <w:p w:rsidR="00D02345" w:rsidRDefault="00D02345" w:rsidP="00B0530D">
            <w:r>
              <w:t>Recenzowana publikacja w wydawnictwie regionalnym, recenzowany referat na konferencji Studenckiego Koła Naukowego o zasięgu międzyuczelnianym, kursy nieobjęte programem</w:t>
            </w:r>
          </w:p>
        </w:tc>
        <w:tc>
          <w:tcPr>
            <w:tcW w:w="1364" w:type="dxa"/>
          </w:tcPr>
          <w:p w:rsidR="00D02345" w:rsidRDefault="00D02345" w:rsidP="00B0530D">
            <w:r>
              <w:t>2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6.</w:t>
            </w:r>
          </w:p>
        </w:tc>
        <w:tc>
          <w:tcPr>
            <w:tcW w:w="7305" w:type="dxa"/>
          </w:tcPr>
          <w:p w:rsidR="00D02345" w:rsidRDefault="00D02345" w:rsidP="00B0530D">
            <w:r>
              <w:t>Udział w organizacji kongresu, konferencji, sympozjum naukowego, wystawy artystycznej, wernisażu; współredakcja czasopism naukowych na danym kierunku studiów, działalność w samorządzie studentów, organy kolegialne, staże, certyfikaty, studia równoległe na drugim kierunku</w:t>
            </w:r>
          </w:p>
        </w:tc>
        <w:tc>
          <w:tcPr>
            <w:tcW w:w="1364" w:type="dxa"/>
          </w:tcPr>
          <w:p w:rsidR="00D02345" w:rsidRDefault="00D02345" w:rsidP="00B0530D">
            <w:r>
              <w:t>1</w:t>
            </w:r>
          </w:p>
        </w:tc>
      </w:tr>
    </w:tbl>
    <w:p w:rsidR="00D02345" w:rsidRDefault="00D02345" w:rsidP="00D02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305"/>
        <w:gridCol w:w="1364"/>
      </w:tblGrid>
      <w:tr w:rsidR="00D02345" w:rsidTr="00B0530D">
        <w:tc>
          <w:tcPr>
            <w:tcW w:w="543" w:type="dxa"/>
          </w:tcPr>
          <w:p w:rsidR="00D02345" w:rsidRDefault="00D02345" w:rsidP="00B0530D">
            <w:proofErr w:type="spellStart"/>
            <w:r>
              <w:t>L.p</w:t>
            </w:r>
            <w:proofErr w:type="spellEnd"/>
          </w:p>
          <w:p w:rsidR="00D02345" w:rsidRDefault="00D02345" w:rsidP="00B0530D">
            <w:r>
              <w:t>II</w:t>
            </w:r>
          </w:p>
        </w:tc>
        <w:tc>
          <w:tcPr>
            <w:tcW w:w="7305" w:type="dxa"/>
          </w:tcPr>
          <w:p w:rsidR="00D02345" w:rsidRDefault="00D02345" w:rsidP="00B0530D">
            <w:r>
              <w:t>Osiągnięcia artystyczne studenta lub inne</w:t>
            </w:r>
          </w:p>
        </w:tc>
        <w:tc>
          <w:tcPr>
            <w:tcW w:w="1364" w:type="dxa"/>
          </w:tcPr>
          <w:p w:rsidR="00D02345" w:rsidRDefault="00D02345" w:rsidP="00B0530D">
            <w:r>
              <w:t>Przelicznik punktowy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1.</w:t>
            </w:r>
          </w:p>
        </w:tc>
        <w:tc>
          <w:tcPr>
            <w:tcW w:w="7305" w:type="dxa"/>
          </w:tcPr>
          <w:p w:rsidR="00D02345" w:rsidRDefault="00D02345" w:rsidP="00B0530D">
            <w:r>
              <w:t>Udokumentowana indywidualna działalność artystyczna w dziedzinach: muzyka, plastyka, teatr, taniec, literatura, - potwierdzona nagrodami lub wyróżnieniami w prestiżowych konkursach organizowanych w w/wym. dziedzinach w kraju lub zagranicą. Członkostwo w zespołach artystycznych o wysokiej renomie. Książkowe publikacje utworów literackich.</w:t>
            </w:r>
          </w:p>
        </w:tc>
        <w:tc>
          <w:tcPr>
            <w:tcW w:w="1364" w:type="dxa"/>
          </w:tcPr>
          <w:p w:rsidR="00D02345" w:rsidRDefault="00D02345" w:rsidP="00B0530D">
            <w:r>
              <w:t>5</w:t>
            </w:r>
          </w:p>
          <w:p w:rsidR="00D02345" w:rsidRDefault="00D02345" w:rsidP="00B0530D"/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2.</w:t>
            </w:r>
          </w:p>
        </w:tc>
        <w:tc>
          <w:tcPr>
            <w:tcW w:w="7305" w:type="dxa"/>
          </w:tcPr>
          <w:p w:rsidR="00D02345" w:rsidRDefault="00D02345" w:rsidP="00B0530D">
            <w:r>
              <w:t>Udokumentowana działalność artystyczna, zespołowa w dziedzinach: muzyka, plastyka, teatr, taniec, literatura o zasięgu krajowym. Laureaci nagród w konkursach organizowanych w w/wym. dziedzinach. Indywidualne wystawy prac, występy taneczne i teatralne. Publikacja utworów literackich w czasopismach ogólnopolskich.</w:t>
            </w:r>
          </w:p>
        </w:tc>
        <w:tc>
          <w:tcPr>
            <w:tcW w:w="1364" w:type="dxa"/>
          </w:tcPr>
          <w:p w:rsidR="00D02345" w:rsidRDefault="00D02345" w:rsidP="00B0530D">
            <w:r>
              <w:t>4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3.</w:t>
            </w:r>
          </w:p>
        </w:tc>
        <w:tc>
          <w:tcPr>
            <w:tcW w:w="7305" w:type="dxa"/>
          </w:tcPr>
          <w:p w:rsidR="00D02345" w:rsidRDefault="00D02345" w:rsidP="00B0530D">
            <w:r>
              <w:t>Udokumentowana działalność artystyczna, zespołowa w dziedzinach: muzyka, plastyka, teatr, taniec, literatura o zasięgu regionalnym. Udział w konkursach organizowanych w w/wym. dziedzinach. Udziały w zbiorowych wystawach plastycznych, amatorskich zespołach tanecznych, teatralnych. Publikacje prac literackich w czasopismach lokalnych.</w:t>
            </w:r>
          </w:p>
        </w:tc>
        <w:tc>
          <w:tcPr>
            <w:tcW w:w="1364" w:type="dxa"/>
          </w:tcPr>
          <w:p w:rsidR="00D02345" w:rsidRDefault="00D02345" w:rsidP="00B0530D">
            <w:r>
              <w:t>3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4</w:t>
            </w:r>
          </w:p>
        </w:tc>
        <w:tc>
          <w:tcPr>
            <w:tcW w:w="7305" w:type="dxa"/>
          </w:tcPr>
          <w:p w:rsidR="00D02345" w:rsidRDefault="00D02345" w:rsidP="00B0530D">
            <w:r>
              <w:t>Udział w zbiorowych wystawach plastycznych, amatorskich zespołach tanecznych, teatralnych. Publikacje prac literackich w Internecie.</w:t>
            </w:r>
          </w:p>
        </w:tc>
        <w:tc>
          <w:tcPr>
            <w:tcW w:w="1364" w:type="dxa"/>
          </w:tcPr>
          <w:p w:rsidR="00D02345" w:rsidRDefault="00D02345" w:rsidP="00B0530D">
            <w:r>
              <w:t>2</w:t>
            </w:r>
          </w:p>
        </w:tc>
      </w:tr>
      <w:tr w:rsidR="00D02345" w:rsidTr="00B0530D">
        <w:tc>
          <w:tcPr>
            <w:tcW w:w="543" w:type="dxa"/>
          </w:tcPr>
          <w:p w:rsidR="00D02345" w:rsidRDefault="00D02345" w:rsidP="00B0530D">
            <w:r>
              <w:t>5</w:t>
            </w:r>
          </w:p>
        </w:tc>
        <w:tc>
          <w:tcPr>
            <w:tcW w:w="7305" w:type="dxa"/>
          </w:tcPr>
          <w:p w:rsidR="00D02345" w:rsidRDefault="00D02345" w:rsidP="00B0530D">
            <w:r>
              <w:t>Udział w warsztatach i plenerach plastycznych, warsztatach literackich, muzycznych, teatralnych lub tanecznych na poziomie amatorskim.</w:t>
            </w:r>
          </w:p>
        </w:tc>
        <w:tc>
          <w:tcPr>
            <w:tcW w:w="1364" w:type="dxa"/>
          </w:tcPr>
          <w:p w:rsidR="00D02345" w:rsidRDefault="00D02345" w:rsidP="00B0530D">
            <w:r>
              <w:t>1</w:t>
            </w:r>
          </w:p>
        </w:tc>
      </w:tr>
    </w:tbl>
    <w:p w:rsidR="00A568C4" w:rsidRDefault="00A568C4" w:rsidP="000B1711"/>
    <w:sectPr w:rsidR="00A568C4" w:rsidSect="000B17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5"/>
    <w:rsid w:val="000502CA"/>
    <w:rsid w:val="000B1711"/>
    <w:rsid w:val="00A568C4"/>
    <w:rsid w:val="00AD7E68"/>
    <w:rsid w:val="00D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6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skrzyzanowska</dc:creator>
  <cp:lastModifiedBy>Katarzyna Kamińska</cp:lastModifiedBy>
  <cp:revision>4</cp:revision>
  <cp:lastPrinted>2018-11-21T10:16:00Z</cp:lastPrinted>
  <dcterms:created xsi:type="dcterms:W3CDTF">2018-11-02T20:08:00Z</dcterms:created>
  <dcterms:modified xsi:type="dcterms:W3CDTF">2019-08-21T06:29:00Z</dcterms:modified>
</cp:coreProperties>
</file>