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7F" w:rsidRDefault="0021597F" w:rsidP="0021597F">
      <w:pPr>
        <w:pStyle w:val="Default"/>
        <w:jc w:val="both"/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21597F" w:rsidRDefault="0021597F" w:rsidP="002159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437573">
        <w:rPr>
          <w:sz w:val="22"/>
          <w:szCs w:val="22"/>
        </w:rPr>
        <w:t>4</w:t>
      </w:r>
      <w:r>
        <w:rPr>
          <w:sz w:val="22"/>
          <w:szCs w:val="22"/>
        </w:rPr>
        <w:t xml:space="preserve"> roku w Warszawie pomiędzy następującymi stronami: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C92882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</w:t>
      </w:r>
      <w:r w:rsidR="00A96E22">
        <w:rPr>
          <w:sz w:val="22"/>
          <w:szCs w:val="22"/>
        </w:rPr>
        <w:t>dia.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 xml:space="preserve">(Dz. U. z 30 sierpnia 2018 r.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>poz. 1668) Uczelnia przed rozpoczęciem rekrutacji ustala opłaty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od studentów oraz ich wysokość.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A96E22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…………………………………………….……………………………………………………………...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obejmujące zryczałtowane koszty kształcenia Studenta oraz opłaty specjalne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określone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5955D0" w:rsidRPr="00212D79" w:rsidRDefault="0021597F" w:rsidP="005955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</w:t>
      </w:r>
      <w:r w:rsidR="005955D0">
        <w:rPr>
          <w:sz w:val="22"/>
          <w:szCs w:val="22"/>
        </w:rPr>
        <w:t>jednorazowo za semestr z góry do 5-go października w semestrze zimowym  i do 5-go marca w semestrze letnim.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zwłoki w uiszczeniu czesnego, Uczelni przysługują odsetki ustawowe.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opłatom.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0115E4" w:rsidRDefault="000115E4" w:rsidP="0021597F">
      <w:pPr>
        <w:pStyle w:val="Default"/>
        <w:jc w:val="both"/>
        <w:rPr>
          <w:sz w:val="22"/>
          <w:szCs w:val="22"/>
        </w:rPr>
      </w:pPr>
    </w:p>
    <w:p w:rsidR="00BD0F60" w:rsidRDefault="00BD0F60" w:rsidP="00BD0F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dla studentów zagranicznych na kierunkach: Administracja, Bezpieczeństwo wewnętrzne, Finanse i rachunkowość, Pedagogika wynosi: 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BD0F60" w:rsidRDefault="005955D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840</w:t>
      </w:r>
      <w:r w:rsidR="00BD0F60">
        <w:rPr>
          <w:sz w:val="22"/>
          <w:szCs w:val="22"/>
        </w:rPr>
        <w:t xml:space="preserve"> euro za semestr płatne jednorazowo</w:t>
      </w:r>
      <w:r w:rsidR="002F0323">
        <w:rPr>
          <w:sz w:val="22"/>
          <w:szCs w:val="22"/>
        </w:rPr>
        <w:t xml:space="preserve"> za semestr.</w:t>
      </w:r>
      <w:r w:rsidR="00BD0F60">
        <w:rPr>
          <w:sz w:val="22"/>
          <w:szCs w:val="22"/>
        </w:rPr>
        <w:t xml:space="preserve"> 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BD0F60" w:rsidRDefault="005955D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1000</w:t>
      </w:r>
      <w:r w:rsidR="00BD0F60">
        <w:rPr>
          <w:sz w:val="22"/>
          <w:szCs w:val="22"/>
        </w:rPr>
        <w:t xml:space="preserve"> euro za semestr płatne jednorazowo</w:t>
      </w:r>
      <w:r w:rsidR="002F0323">
        <w:rPr>
          <w:sz w:val="22"/>
          <w:szCs w:val="22"/>
        </w:rPr>
        <w:t xml:space="preserve"> za semestr.</w:t>
      </w:r>
      <w:r w:rsidR="00BD0F60">
        <w:rPr>
          <w:sz w:val="22"/>
          <w:szCs w:val="22"/>
        </w:rPr>
        <w:t xml:space="preserve"> Pełną opłatę za semestr pobiera się także w przypadku jego powtarzania – bez względu na liczbę niezaliczonych przez Studenta przedmiotów. </w:t>
      </w:r>
    </w:p>
    <w:p w:rsidR="00BD0F60" w:rsidRDefault="00BD0F60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Opłata za powtarzanie ostatniego semestru z powodu niezłożenia pracy dyplomowej (w przypadku posiadania wszystkich zaliczeń oprócz seminarium dyplomowego) wynosi </w:t>
      </w:r>
      <w:r w:rsidR="000115E4">
        <w:rPr>
          <w:sz w:val="22"/>
          <w:szCs w:val="22"/>
        </w:rPr>
        <w:t>300 euro</w:t>
      </w:r>
      <w:r>
        <w:rPr>
          <w:sz w:val="22"/>
          <w:szCs w:val="22"/>
        </w:rPr>
        <w:t xml:space="preserve">. </w:t>
      </w:r>
    </w:p>
    <w:p w:rsidR="0021597F" w:rsidRDefault="0021597F" w:rsidP="00BD0F60">
      <w:pPr>
        <w:pStyle w:val="Default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BD0F60" w:rsidRPr="00212D79" w:rsidRDefault="00BD0F60" w:rsidP="00BD0F6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BD0F60" w:rsidRPr="00212D79" w:rsidRDefault="00BD0F60" w:rsidP="00BD0F60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BD0F60" w:rsidRPr="00212D79" w:rsidRDefault="00BD0F60" w:rsidP="00BD0F6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>
        <w:rPr>
          <w:sz w:val="22"/>
          <w:szCs w:val="22"/>
        </w:rPr>
        <w:t>150 euro</w:t>
      </w:r>
      <w:r w:rsidRPr="00212D79">
        <w:rPr>
          <w:sz w:val="22"/>
          <w:szCs w:val="22"/>
        </w:rPr>
        <w:t xml:space="preserve">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 w:rsidR="002F0323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(za każdy język);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 w:rsidR="002F0323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 (za każdy język);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 w:rsidR="002F0323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10. wydanie duplikatu suplementu do dyplomu –</w:t>
      </w:r>
      <w:r w:rsidR="002F0323">
        <w:rPr>
          <w:sz w:val="22"/>
          <w:szCs w:val="22"/>
        </w:rPr>
        <w:t xml:space="preserve"> 20,00 zł</w:t>
      </w:r>
      <w:r w:rsidRPr="00212D79">
        <w:rPr>
          <w:sz w:val="22"/>
          <w:szCs w:val="22"/>
        </w:rPr>
        <w:t xml:space="preserve">; </w:t>
      </w:r>
    </w:p>
    <w:p w:rsidR="0021597F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BD0F60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spacing w:after="28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następującego po miesiącu, w którym złożone zostało pismo </w:t>
      </w:r>
      <w:r w:rsidR="00BD0F60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 xml:space="preserve">Brak powiadomienia w tej formie traktowany jest jako wola kontynuacji nauki przez studenta i jako zgoda na dalsze ponoszenie opłat.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21597F" w:rsidRDefault="0021597F" w:rsidP="003518DA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518DA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518DA">
        <w:rPr>
          <w:sz w:val="22"/>
          <w:szCs w:val="22"/>
        </w:rPr>
        <w:t xml:space="preserve"> lub nieuzyskania wizy przez studenta zagranicznego</w:t>
      </w:r>
      <w:r w:rsidR="003518DA" w:rsidRPr="00212D79">
        <w:rPr>
          <w:sz w:val="22"/>
          <w:szCs w:val="22"/>
        </w:rPr>
        <w:t xml:space="preserve">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uruchomienia kierunku studiów.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2F0323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zawiera się na czas trwania nauki studenta. </w:t>
      </w: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2F0323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niniejszej umowy obowiązują od dnia </w:t>
      </w:r>
      <w:r w:rsidR="00884130">
        <w:rPr>
          <w:sz w:val="22"/>
          <w:szCs w:val="22"/>
        </w:rPr>
        <w:t>2</w:t>
      </w:r>
      <w:r w:rsidR="00437573">
        <w:rPr>
          <w:sz w:val="22"/>
          <w:szCs w:val="22"/>
        </w:rPr>
        <w:t>6</w:t>
      </w:r>
      <w:r w:rsidR="00884130">
        <w:rPr>
          <w:sz w:val="22"/>
          <w:szCs w:val="22"/>
        </w:rPr>
        <w:t xml:space="preserve"> </w:t>
      </w:r>
      <w:r w:rsidR="00437573">
        <w:rPr>
          <w:sz w:val="22"/>
          <w:szCs w:val="22"/>
        </w:rPr>
        <w:t>lutego</w:t>
      </w:r>
      <w:bookmarkStart w:id="0" w:name="_GoBack"/>
      <w:bookmarkEnd w:id="0"/>
      <w:r w:rsidR="00884130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37573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  <w:r w:rsidR="003F66A6">
        <w:rPr>
          <w:sz w:val="22"/>
          <w:szCs w:val="22"/>
        </w:rPr>
        <w:t xml:space="preserve"> </w:t>
      </w:r>
    </w:p>
    <w:p w:rsidR="003518DA" w:rsidRDefault="003518DA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884130" w:rsidRDefault="00884130" w:rsidP="00884130">
      <w:pPr>
        <w:keepLines/>
        <w:widowControl w:val="0"/>
        <w:jc w:val="right"/>
      </w:pPr>
    </w:p>
    <w:p w:rsidR="00884130" w:rsidRDefault="0021597F" w:rsidP="00884130">
      <w:pPr>
        <w:keepLines/>
        <w:widowControl w:val="0"/>
      </w:pPr>
      <w:r>
        <w:t>STUDENT…………………………</w:t>
      </w:r>
      <w:r w:rsidR="003F66A6">
        <w:tab/>
      </w:r>
    </w:p>
    <w:p w:rsidR="00460351" w:rsidRDefault="003F66A6" w:rsidP="00884130">
      <w:pPr>
        <w:keepLines/>
        <w:widowControl w:val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3F66A6">
        <w:rPr>
          <w:noProof/>
        </w:rPr>
        <w:drawing>
          <wp:inline distT="0" distB="0" distL="0" distR="0">
            <wp:extent cx="1352110" cy="9804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93" cy="10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7F"/>
    <w:rsid w:val="000115E4"/>
    <w:rsid w:val="001275E7"/>
    <w:rsid w:val="0021597F"/>
    <w:rsid w:val="00267693"/>
    <w:rsid w:val="00272EFE"/>
    <w:rsid w:val="002F0323"/>
    <w:rsid w:val="003518DA"/>
    <w:rsid w:val="003F66A6"/>
    <w:rsid w:val="00414B8C"/>
    <w:rsid w:val="00437573"/>
    <w:rsid w:val="00460351"/>
    <w:rsid w:val="004B0C94"/>
    <w:rsid w:val="00565508"/>
    <w:rsid w:val="005955D0"/>
    <w:rsid w:val="00884130"/>
    <w:rsid w:val="008C3C17"/>
    <w:rsid w:val="00A337D9"/>
    <w:rsid w:val="00A72F27"/>
    <w:rsid w:val="00A96E22"/>
    <w:rsid w:val="00B427F6"/>
    <w:rsid w:val="00B91243"/>
    <w:rsid w:val="00BD0F60"/>
    <w:rsid w:val="00BF3CFB"/>
    <w:rsid w:val="00C92882"/>
    <w:rsid w:val="00F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8D3A"/>
  <w15:chartTrackingRefBased/>
  <w15:docId w15:val="{A230EBA4-B719-492E-AC68-12E3E36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BAB4-4C10-4682-BF78-F60B9483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4</cp:revision>
  <cp:lastPrinted>2021-06-11T08:41:00Z</cp:lastPrinted>
  <dcterms:created xsi:type="dcterms:W3CDTF">2023-05-19T06:35:00Z</dcterms:created>
  <dcterms:modified xsi:type="dcterms:W3CDTF">2023-12-28T10:41:00Z</dcterms:modified>
</cp:coreProperties>
</file>